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37" w:rsidRPr="001F36A2" w:rsidRDefault="005079BD" w:rsidP="001F36A2">
      <w:pPr>
        <w:autoSpaceDE w:val="0"/>
        <w:autoSpaceDN w:val="0"/>
        <w:adjustRightInd w:val="0"/>
        <w:spacing w:after="0"/>
        <w:jc w:val="center"/>
        <w:rPr>
          <w:rFonts w:ascii="Trebuchet MS" w:hAnsi="Trebuchet MS" w:cs="TTE22AE880t00"/>
          <w:b/>
          <w:color w:val="000000"/>
          <w:sz w:val="24"/>
          <w:szCs w:val="24"/>
        </w:rPr>
      </w:pPr>
      <w:r w:rsidRPr="001F36A2">
        <w:rPr>
          <w:rFonts w:ascii="Trebuchet MS" w:hAnsi="Trebuchet MS" w:cs="TTE22AE880t00"/>
          <w:b/>
          <w:color w:val="000000"/>
          <w:sz w:val="24"/>
          <w:szCs w:val="24"/>
        </w:rPr>
        <w:t xml:space="preserve">Format of Undertaking for reactivation of client </w:t>
      </w:r>
      <w:r w:rsidR="0088544B" w:rsidRPr="001F36A2">
        <w:rPr>
          <w:rFonts w:ascii="Trebuchet MS" w:hAnsi="Trebuchet MS" w:cs="TTE22AE880t00"/>
          <w:b/>
          <w:color w:val="000000"/>
          <w:sz w:val="24"/>
          <w:szCs w:val="24"/>
        </w:rPr>
        <w:t>trading account</w:t>
      </w:r>
    </w:p>
    <w:p w:rsidR="00C47137" w:rsidRPr="001F36A2" w:rsidRDefault="00C47137" w:rsidP="005079BD">
      <w:pPr>
        <w:autoSpaceDE w:val="0"/>
        <w:autoSpaceDN w:val="0"/>
        <w:adjustRightInd w:val="0"/>
        <w:spacing w:after="0"/>
        <w:rPr>
          <w:rFonts w:ascii="Trebuchet MS" w:hAnsi="Trebuchet MS" w:cs="TTE22AE880t00"/>
          <w:b/>
          <w:color w:val="000000"/>
          <w:sz w:val="24"/>
          <w:szCs w:val="24"/>
        </w:rPr>
      </w:pPr>
    </w:p>
    <w:p w:rsidR="005079BD" w:rsidRPr="001F36A2" w:rsidRDefault="005079BD" w:rsidP="001F36A2">
      <w:pPr>
        <w:autoSpaceDE w:val="0"/>
        <w:autoSpaceDN w:val="0"/>
        <w:adjustRightInd w:val="0"/>
        <w:spacing w:after="0"/>
        <w:jc w:val="right"/>
        <w:rPr>
          <w:rFonts w:ascii="Trebuchet MS" w:hAnsi="Trebuchet MS" w:cs="TTE22AE880t00"/>
          <w:b/>
          <w:color w:val="000000"/>
          <w:sz w:val="24"/>
          <w:szCs w:val="24"/>
        </w:rPr>
      </w:pPr>
      <w:r w:rsidRPr="001F36A2">
        <w:rPr>
          <w:rFonts w:ascii="Trebuchet MS" w:hAnsi="Trebuchet MS" w:cs="TTE1743440t00"/>
          <w:color w:val="000000"/>
          <w:sz w:val="24"/>
          <w:szCs w:val="24"/>
        </w:rPr>
        <w:t>Date: _____________</w:t>
      </w:r>
    </w:p>
    <w:p w:rsidR="005079BD" w:rsidRPr="001F36A2" w:rsidRDefault="005079BD" w:rsidP="005079BD">
      <w:pPr>
        <w:autoSpaceDE w:val="0"/>
        <w:autoSpaceDN w:val="0"/>
        <w:adjustRightInd w:val="0"/>
        <w:spacing w:after="0"/>
        <w:rPr>
          <w:rFonts w:ascii="Trebuchet MS" w:hAnsi="Trebuchet MS" w:cs="TTE1743440t00"/>
          <w:color w:val="000000"/>
          <w:sz w:val="24"/>
          <w:szCs w:val="24"/>
        </w:rPr>
      </w:pPr>
      <w:r w:rsidRPr="001F36A2">
        <w:rPr>
          <w:rFonts w:ascii="Trebuchet MS" w:hAnsi="Trebuchet MS" w:cs="TTE1743440t00"/>
          <w:color w:val="000000"/>
          <w:sz w:val="24"/>
          <w:szCs w:val="24"/>
        </w:rPr>
        <w:t>To</w:t>
      </w:r>
    </w:p>
    <w:p w:rsidR="005079BD" w:rsidRPr="001F36A2" w:rsidRDefault="00672590" w:rsidP="005079BD">
      <w:pPr>
        <w:autoSpaceDE w:val="0"/>
        <w:autoSpaceDN w:val="0"/>
        <w:adjustRightInd w:val="0"/>
        <w:spacing w:after="0"/>
        <w:rPr>
          <w:rFonts w:ascii="Trebuchet MS" w:hAnsi="Trebuchet MS" w:cs="TTE1743440t00"/>
          <w:color w:val="000000"/>
          <w:sz w:val="24"/>
          <w:szCs w:val="24"/>
        </w:rPr>
      </w:pPr>
      <w:r>
        <w:rPr>
          <w:rFonts w:ascii="Trebuchet MS" w:hAnsi="Trebuchet MS" w:cs="TTE1743440t00"/>
          <w:color w:val="000000"/>
          <w:sz w:val="24"/>
          <w:szCs w:val="24"/>
        </w:rPr>
        <w:t xml:space="preserve">Dita </w:t>
      </w:r>
      <w:r w:rsidR="001F36A2">
        <w:rPr>
          <w:rFonts w:ascii="Trebuchet MS" w:hAnsi="Trebuchet MS" w:cs="TTE1743440t00"/>
          <w:color w:val="000000"/>
          <w:sz w:val="24"/>
          <w:szCs w:val="24"/>
        </w:rPr>
        <w:t>Comtrade Limited.</w:t>
      </w:r>
    </w:p>
    <w:p w:rsidR="005079BD" w:rsidRDefault="001F36A2" w:rsidP="005079BD">
      <w:pPr>
        <w:autoSpaceDE w:val="0"/>
        <w:autoSpaceDN w:val="0"/>
        <w:adjustRightInd w:val="0"/>
        <w:spacing w:after="0"/>
        <w:rPr>
          <w:rFonts w:ascii="Trebuchet MS" w:hAnsi="Trebuchet MS" w:cs="TTE1743440t00"/>
          <w:color w:val="000000"/>
          <w:sz w:val="24"/>
          <w:szCs w:val="24"/>
        </w:rPr>
      </w:pPr>
      <w:r>
        <w:rPr>
          <w:rFonts w:ascii="Trebuchet MS" w:hAnsi="Trebuchet MS" w:cs="TTE1743440t00"/>
          <w:color w:val="000000"/>
          <w:sz w:val="24"/>
          <w:szCs w:val="24"/>
        </w:rPr>
        <w:t>A-28, 1</w:t>
      </w:r>
      <w:r w:rsidRPr="001F36A2">
        <w:rPr>
          <w:rFonts w:ascii="Trebuchet MS" w:hAnsi="Trebuchet MS" w:cs="TTE1743440t00"/>
          <w:color w:val="000000"/>
          <w:sz w:val="24"/>
          <w:szCs w:val="24"/>
          <w:vertAlign w:val="superscript"/>
        </w:rPr>
        <w:t>st</w:t>
      </w:r>
      <w:r>
        <w:rPr>
          <w:rFonts w:ascii="Trebuchet MS" w:hAnsi="Trebuchet MS" w:cs="TTE1743440t00"/>
          <w:color w:val="000000"/>
          <w:sz w:val="24"/>
          <w:szCs w:val="24"/>
        </w:rPr>
        <w:t xml:space="preserve"> Floor, Jhilmil Ind</w:t>
      </w:r>
      <w:r w:rsidR="00B4529A">
        <w:rPr>
          <w:rFonts w:ascii="Trebuchet MS" w:hAnsi="Trebuchet MS" w:cs="TTE1743440t00"/>
          <w:color w:val="000000"/>
          <w:sz w:val="24"/>
          <w:szCs w:val="24"/>
        </w:rPr>
        <w:t>u</w:t>
      </w:r>
      <w:r>
        <w:rPr>
          <w:rFonts w:ascii="Trebuchet MS" w:hAnsi="Trebuchet MS" w:cs="TTE1743440t00"/>
          <w:color w:val="000000"/>
          <w:sz w:val="24"/>
          <w:szCs w:val="24"/>
        </w:rPr>
        <w:t>strial Area</w:t>
      </w:r>
      <w:bookmarkStart w:id="0" w:name="_GoBack"/>
      <w:bookmarkEnd w:id="0"/>
    </w:p>
    <w:p w:rsidR="001F36A2" w:rsidRPr="001F36A2" w:rsidRDefault="001F36A2" w:rsidP="005079BD">
      <w:pPr>
        <w:autoSpaceDE w:val="0"/>
        <w:autoSpaceDN w:val="0"/>
        <w:adjustRightInd w:val="0"/>
        <w:spacing w:after="0"/>
        <w:rPr>
          <w:rFonts w:ascii="Trebuchet MS" w:hAnsi="Trebuchet MS" w:cs="TTE1743440t00"/>
          <w:color w:val="000000"/>
          <w:sz w:val="24"/>
          <w:szCs w:val="24"/>
        </w:rPr>
      </w:pPr>
      <w:r>
        <w:rPr>
          <w:rFonts w:ascii="Trebuchet MS" w:hAnsi="Trebuchet MS" w:cs="TTE1743440t00"/>
          <w:color w:val="000000"/>
          <w:sz w:val="24"/>
          <w:szCs w:val="24"/>
        </w:rPr>
        <w:t>Delhi - 110095</w:t>
      </w:r>
    </w:p>
    <w:p w:rsidR="00C47137" w:rsidRPr="001F36A2" w:rsidRDefault="00C47137" w:rsidP="005079BD">
      <w:pPr>
        <w:autoSpaceDE w:val="0"/>
        <w:autoSpaceDN w:val="0"/>
        <w:adjustRightInd w:val="0"/>
        <w:spacing w:after="0"/>
        <w:rPr>
          <w:rFonts w:ascii="Trebuchet MS" w:hAnsi="Trebuchet MS" w:cs="TTE1743440t00"/>
          <w:color w:val="000000"/>
          <w:sz w:val="24"/>
          <w:szCs w:val="24"/>
        </w:rPr>
      </w:pPr>
    </w:p>
    <w:p w:rsidR="00C47137" w:rsidRPr="001F36A2" w:rsidRDefault="005079BD" w:rsidP="005079BD">
      <w:pPr>
        <w:autoSpaceDE w:val="0"/>
        <w:autoSpaceDN w:val="0"/>
        <w:adjustRightInd w:val="0"/>
        <w:spacing w:after="0"/>
        <w:rPr>
          <w:rFonts w:ascii="Trebuchet MS" w:hAnsi="Trebuchet MS" w:cs="TTE1743440t00"/>
          <w:color w:val="000000"/>
          <w:sz w:val="24"/>
          <w:szCs w:val="24"/>
        </w:rPr>
      </w:pPr>
      <w:r w:rsidRPr="001F36A2">
        <w:rPr>
          <w:rFonts w:ascii="Trebuchet MS" w:hAnsi="Trebuchet MS" w:cs="TTE1743440t00"/>
          <w:color w:val="000000"/>
          <w:sz w:val="24"/>
          <w:szCs w:val="24"/>
        </w:rPr>
        <w:t>Dear Sir,</w:t>
      </w:r>
    </w:p>
    <w:p w:rsidR="00C47137" w:rsidRPr="001F36A2" w:rsidRDefault="00C47137" w:rsidP="005079BD">
      <w:pPr>
        <w:autoSpaceDE w:val="0"/>
        <w:autoSpaceDN w:val="0"/>
        <w:adjustRightInd w:val="0"/>
        <w:spacing w:after="0"/>
        <w:rPr>
          <w:rFonts w:ascii="Trebuchet MS" w:hAnsi="Trebuchet MS" w:cs="TTE1743440t00"/>
          <w:color w:val="000000"/>
          <w:sz w:val="24"/>
          <w:szCs w:val="24"/>
        </w:rPr>
      </w:pPr>
    </w:p>
    <w:p w:rsidR="005079BD" w:rsidRPr="001F36A2" w:rsidRDefault="005079BD" w:rsidP="001F36A2">
      <w:pPr>
        <w:autoSpaceDE w:val="0"/>
        <w:autoSpaceDN w:val="0"/>
        <w:adjustRightInd w:val="0"/>
        <w:spacing w:after="0"/>
        <w:jc w:val="both"/>
        <w:rPr>
          <w:rFonts w:ascii="Trebuchet MS" w:hAnsi="Trebuchet MS" w:cs="TTE22AE880t00"/>
          <w:color w:val="000000"/>
          <w:sz w:val="24"/>
          <w:szCs w:val="24"/>
          <w:u w:val="single"/>
        </w:rPr>
      </w:pPr>
      <w:r w:rsidRPr="001F36A2">
        <w:rPr>
          <w:rFonts w:ascii="Trebuchet MS" w:hAnsi="Trebuchet MS" w:cs="TTE22AE880t00"/>
          <w:b/>
          <w:color w:val="000000"/>
          <w:sz w:val="24"/>
          <w:szCs w:val="24"/>
        </w:rPr>
        <w:t xml:space="preserve">Sub: </w:t>
      </w:r>
      <w:r w:rsidRPr="001F36A2">
        <w:rPr>
          <w:rFonts w:ascii="Trebuchet MS" w:hAnsi="Trebuchet MS" w:cs="TTE22AE880t00"/>
          <w:b/>
          <w:color w:val="000000"/>
          <w:sz w:val="24"/>
          <w:szCs w:val="24"/>
          <w:u w:val="single"/>
        </w:rPr>
        <w:t>My/Our request for reactivation of client trading account in commodity</w:t>
      </w:r>
      <w:r w:rsidR="001F36A2">
        <w:rPr>
          <w:rFonts w:ascii="Trebuchet MS" w:hAnsi="Trebuchet MS" w:cs="TTE22AE880t00"/>
          <w:b/>
          <w:color w:val="000000"/>
          <w:sz w:val="24"/>
          <w:szCs w:val="24"/>
          <w:u w:val="single"/>
        </w:rPr>
        <w:t xml:space="preserve"> </w:t>
      </w:r>
      <w:r w:rsidRPr="001F36A2">
        <w:rPr>
          <w:rFonts w:ascii="Trebuchet MS" w:hAnsi="Trebuchet MS" w:cs="TTE22AE880t00"/>
          <w:b/>
          <w:color w:val="000000"/>
          <w:sz w:val="24"/>
          <w:szCs w:val="24"/>
          <w:u w:val="single"/>
        </w:rPr>
        <w:t>Derivatives on NCDEX</w:t>
      </w:r>
    </w:p>
    <w:p w:rsidR="001F36A2" w:rsidRDefault="005079BD" w:rsidP="001F36A2">
      <w:pPr>
        <w:autoSpaceDE w:val="0"/>
        <w:autoSpaceDN w:val="0"/>
        <w:adjustRightInd w:val="0"/>
        <w:spacing w:after="0"/>
        <w:jc w:val="both"/>
        <w:rPr>
          <w:rFonts w:ascii="Trebuchet MS" w:hAnsi="Trebuchet MS" w:cs="TTE1743440t00"/>
          <w:color w:val="000000"/>
          <w:sz w:val="24"/>
          <w:szCs w:val="24"/>
        </w:rPr>
      </w:pPr>
      <w:r w:rsidRPr="001F36A2">
        <w:rPr>
          <w:rFonts w:ascii="Trebuchet MS" w:hAnsi="Trebuchet MS" w:cs="TTE1743440t00"/>
          <w:color w:val="000000"/>
          <w:sz w:val="24"/>
          <w:szCs w:val="24"/>
        </w:rPr>
        <w:t>I/we ______________________________ (name of the client), have trading account</w:t>
      </w:r>
      <w:r w:rsidR="001F36A2">
        <w:rPr>
          <w:rFonts w:ascii="Trebuchet MS" w:hAnsi="Trebuchet MS" w:cs="TTE1743440t00"/>
          <w:color w:val="000000"/>
          <w:sz w:val="24"/>
          <w:szCs w:val="24"/>
        </w:rPr>
        <w:t xml:space="preserve"> </w:t>
      </w:r>
      <w:r w:rsidRPr="001F36A2">
        <w:rPr>
          <w:rFonts w:ascii="Trebuchet MS" w:hAnsi="Trebuchet MS" w:cs="TTE1743440t00"/>
          <w:color w:val="000000"/>
          <w:sz w:val="24"/>
          <w:szCs w:val="24"/>
        </w:rPr>
        <w:t>With Unique Client Code _________ allotted to me/us by your office situated at</w:t>
      </w:r>
      <w:r w:rsidR="001F36A2">
        <w:rPr>
          <w:rFonts w:ascii="Trebuchet MS" w:hAnsi="Trebuchet MS" w:cs="TTE1743440t00"/>
          <w:color w:val="000000"/>
          <w:sz w:val="24"/>
          <w:szCs w:val="24"/>
        </w:rPr>
        <w:t xml:space="preserve"> </w:t>
      </w:r>
      <w:r w:rsidRPr="001F36A2">
        <w:rPr>
          <w:rFonts w:ascii="Trebuchet MS" w:hAnsi="Trebuchet MS" w:cs="TTE1743440t00"/>
          <w:color w:val="000000"/>
          <w:sz w:val="24"/>
          <w:szCs w:val="24"/>
        </w:rPr>
        <w:t>____________ (branch name) since __________ (date of activation of the account).</w:t>
      </w:r>
    </w:p>
    <w:p w:rsidR="001F36A2" w:rsidRDefault="001F36A2" w:rsidP="001F36A2">
      <w:pPr>
        <w:autoSpaceDE w:val="0"/>
        <w:autoSpaceDN w:val="0"/>
        <w:adjustRightInd w:val="0"/>
        <w:spacing w:after="0"/>
        <w:jc w:val="both"/>
        <w:rPr>
          <w:rFonts w:ascii="Trebuchet MS" w:hAnsi="Trebuchet MS" w:cs="TTE1743440t00"/>
          <w:color w:val="000000"/>
          <w:sz w:val="24"/>
          <w:szCs w:val="24"/>
        </w:rPr>
      </w:pPr>
    </w:p>
    <w:p w:rsidR="005079BD" w:rsidRPr="001F36A2" w:rsidRDefault="005079BD" w:rsidP="001F36A2">
      <w:pPr>
        <w:autoSpaceDE w:val="0"/>
        <w:autoSpaceDN w:val="0"/>
        <w:adjustRightInd w:val="0"/>
        <w:spacing w:after="0"/>
        <w:jc w:val="both"/>
        <w:rPr>
          <w:rFonts w:ascii="Trebuchet MS" w:hAnsi="Trebuchet MS" w:cs="TTE1743440t00"/>
          <w:color w:val="000000"/>
          <w:sz w:val="24"/>
          <w:szCs w:val="24"/>
        </w:rPr>
      </w:pPr>
      <w:r w:rsidRPr="001F36A2">
        <w:rPr>
          <w:rFonts w:ascii="Trebuchet MS" w:hAnsi="Trebuchet MS" w:cs="TTE1743440t00"/>
          <w:color w:val="000000"/>
          <w:sz w:val="24"/>
          <w:szCs w:val="24"/>
        </w:rPr>
        <w:t>I/we have not been trading in commodity derivatives contracts on NCDEX trading</w:t>
      </w:r>
      <w:r w:rsidR="001F36A2">
        <w:rPr>
          <w:rFonts w:ascii="Trebuchet MS" w:hAnsi="Trebuchet MS" w:cs="TTE1743440t00"/>
          <w:color w:val="000000"/>
          <w:sz w:val="24"/>
          <w:szCs w:val="24"/>
        </w:rPr>
        <w:t xml:space="preserve"> </w:t>
      </w:r>
      <w:r w:rsidRPr="001F36A2">
        <w:rPr>
          <w:rFonts w:ascii="Trebuchet MS" w:hAnsi="Trebuchet MS" w:cs="TTE1743440t00"/>
          <w:color w:val="000000"/>
          <w:sz w:val="24"/>
          <w:szCs w:val="24"/>
        </w:rPr>
        <w:t xml:space="preserve">Platform since ___________ (last trade date). However, I/we am/are desirous of </w:t>
      </w:r>
      <w:r w:rsidR="00C47137" w:rsidRPr="001F36A2">
        <w:rPr>
          <w:rFonts w:ascii="Trebuchet MS" w:hAnsi="Trebuchet MS" w:cs="TTE1743440t00"/>
          <w:color w:val="000000"/>
          <w:sz w:val="24"/>
          <w:szCs w:val="24"/>
        </w:rPr>
        <w:t xml:space="preserve">  </w:t>
      </w:r>
      <w:r w:rsidRPr="001F36A2">
        <w:rPr>
          <w:rFonts w:ascii="Trebuchet MS" w:hAnsi="Trebuchet MS" w:cs="TTE1743440t00"/>
          <w:color w:val="000000"/>
          <w:sz w:val="24"/>
          <w:szCs w:val="24"/>
        </w:rPr>
        <w:t>trading</w:t>
      </w:r>
      <w:r w:rsidR="00C47137" w:rsidRPr="001F36A2">
        <w:rPr>
          <w:rFonts w:ascii="Trebuchet MS" w:hAnsi="Trebuchet MS" w:cs="TTE1743440t00"/>
          <w:color w:val="000000"/>
          <w:sz w:val="24"/>
          <w:szCs w:val="24"/>
        </w:rPr>
        <w:t xml:space="preserve"> a</w:t>
      </w:r>
      <w:r w:rsidRPr="001F36A2">
        <w:rPr>
          <w:rFonts w:ascii="Trebuchet MS" w:hAnsi="Trebuchet MS" w:cs="TTE1743440t00"/>
          <w:color w:val="000000"/>
          <w:sz w:val="24"/>
          <w:szCs w:val="24"/>
        </w:rPr>
        <w:t>gain in commodity derivatives contracts on NCDEX platform.</w:t>
      </w:r>
    </w:p>
    <w:p w:rsidR="00C47137" w:rsidRPr="001F36A2" w:rsidRDefault="00C47137" w:rsidP="005079BD">
      <w:pPr>
        <w:autoSpaceDE w:val="0"/>
        <w:autoSpaceDN w:val="0"/>
        <w:adjustRightInd w:val="0"/>
        <w:spacing w:after="0"/>
        <w:rPr>
          <w:rFonts w:ascii="Trebuchet MS" w:hAnsi="Trebuchet MS" w:cs="TTE1743440t00"/>
          <w:color w:val="000000"/>
          <w:sz w:val="24"/>
          <w:szCs w:val="24"/>
        </w:rPr>
      </w:pPr>
    </w:p>
    <w:p w:rsidR="005079BD" w:rsidRPr="001F36A2" w:rsidRDefault="005079BD" w:rsidP="005079BD">
      <w:pPr>
        <w:autoSpaceDE w:val="0"/>
        <w:autoSpaceDN w:val="0"/>
        <w:adjustRightInd w:val="0"/>
        <w:spacing w:after="0"/>
        <w:rPr>
          <w:rFonts w:ascii="Trebuchet MS" w:hAnsi="Trebuchet MS" w:cs="TTE1743440t00"/>
          <w:color w:val="000000"/>
          <w:sz w:val="24"/>
          <w:szCs w:val="24"/>
        </w:rPr>
      </w:pPr>
      <w:r w:rsidRPr="001F36A2">
        <w:rPr>
          <w:rFonts w:ascii="Trebuchet MS" w:hAnsi="Trebuchet MS" w:cs="TTE1743440t00"/>
          <w:color w:val="000000"/>
          <w:sz w:val="24"/>
          <w:szCs w:val="24"/>
        </w:rPr>
        <w:t>I/we hereby confirm and undertake that:</w:t>
      </w:r>
    </w:p>
    <w:p w:rsidR="00C47137" w:rsidRPr="001F36A2" w:rsidRDefault="00C47137" w:rsidP="005079BD">
      <w:pPr>
        <w:autoSpaceDE w:val="0"/>
        <w:autoSpaceDN w:val="0"/>
        <w:adjustRightInd w:val="0"/>
        <w:spacing w:after="0"/>
        <w:rPr>
          <w:rFonts w:ascii="Trebuchet MS" w:hAnsi="Trebuchet MS" w:cs="TTE1743440t00"/>
          <w:color w:val="000000"/>
          <w:sz w:val="24"/>
          <w:szCs w:val="24"/>
        </w:rPr>
      </w:pPr>
    </w:p>
    <w:p w:rsidR="005079BD" w:rsidRDefault="005079BD" w:rsidP="005079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rebuchet MS" w:hAnsi="Trebuchet MS" w:cs="TTE1743440t00"/>
          <w:color w:val="000000"/>
          <w:sz w:val="24"/>
          <w:szCs w:val="24"/>
        </w:rPr>
      </w:pPr>
      <w:r w:rsidRPr="001F36A2">
        <w:rPr>
          <w:rFonts w:ascii="Trebuchet MS" w:hAnsi="Trebuchet MS" w:cs="TTE1743440t00"/>
          <w:color w:val="000000"/>
          <w:sz w:val="24"/>
          <w:szCs w:val="24"/>
        </w:rPr>
        <w:t>I/We have completed all the KYC formalities and submitted all the required</w:t>
      </w:r>
      <w:r w:rsidR="001F36A2" w:rsidRPr="001F36A2">
        <w:rPr>
          <w:rFonts w:ascii="Trebuchet MS" w:hAnsi="Trebuchet MS" w:cs="TTE1743440t00"/>
          <w:color w:val="000000"/>
          <w:sz w:val="24"/>
          <w:szCs w:val="24"/>
        </w:rPr>
        <w:t xml:space="preserve"> </w:t>
      </w:r>
      <w:r w:rsidRPr="001F36A2">
        <w:rPr>
          <w:rFonts w:ascii="Trebuchet MS" w:hAnsi="Trebuchet MS" w:cs="TTE1743440t00"/>
          <w:color w:val="000000"/>
          <w:sz w:val="24"/>
          <w:szCs w:val="24"/>
        </w:rPr>
        <w:t>Documents thereof at the time of opening the trading account originally and enrolling as</w:t>
      </w:r>
      <w:r w:rsidR="001F36A2">
        <w:rPr>
          <w:rFonts w:ascii="Trebuchet MS" w:hAnsi="Trebuchet MS" w:cs="TTE1743440t00"/>
          <w:color w:val="000000"/>
          <w:sz w:val="24"/>
          <w:szCs w:val="24"/>
        </w:rPr>
        <w:t xml:space="preserve"> </w:t>
      </w:r>
      <w:r w:rsidRPr="001F36A2">
        <w:rPr>
          <w:rFonts w:ascii="Trebuchet MS" w:hAnsi="Trebuchet MS" w:cs="TTE1743440t00"/>
          <w:color w:val="000000"/>
          <w:sz w:val="24"/>
          <w:szCs w:val="24"/>
        </w:rPr>
        <w:t>a client with you.</w:t>
      </w:r>
    </w:p>
    <w:p w:rsidR="00C47137" w:rsidRDefault="005079BD" w:rsidP="005079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rebuchet MS" w:hAnsi="Trebuchet MS" w:cs="TTE1743440t00"/>
          <w:color w:val="000000"/>
          <w:sz w:val="24"/>
          <w:szCs w:val="24"/>
        </w:rPr>
      </w:pPr>
      <w:r w:rsidRPr="001F36A2">
        <w:rPr>
          <w:rFonts w:ascii="Trebuchet MS" w:hAnsi="Trebuchet MS" w:cs="TTE1743440t00"/>
          <w:color w:val="000000"/>
          <w:sz w:val="24"/>
          <w:szCs w:val="24"/>
        </w:rPr>
        <w:t>There is no material change in the information viz., address, bank account, PAN No.</w:t>
      </w:r>
      <w:r w:rsidR="001F36A2">
        <w:rPr>
          <w:rFonts w:ascii="Trebuchet MS" w:hAnsi="Trebuchet MS" w:cs="TTE1743440t00"/>
          <w:color w:val="000000"/>
          <w:sz w:val="24"/>
          <w:szCs w:val="24"/>
        </w:rPr>
        <w:t xml:space="preserve"> </w:t>
      </w:r>
      <w:r w:rsidRPr="001F36A2">
        <w:rPr>
          <w:rFonts w:ascii="Trebuchet MS" w:hAnsi="Trebuchet MS" w:cs="TTE1743440t00"/>
          <w:color w:val="000000"/>
          <w:sz w:val="24"/>
          <w:szCs w:val="24"/>
        </w:rPr>
        <w:t>etc. as contained in the documents submitted originally at the time of opening trading</w:t>
      </w:r>
      <w:r w:rsidR="00C47137" w:rsidRPr="001F36A2">
        <w:rPr>
          <w:rFonts w:ascii="Trebuchet MS" w:hAnsi="Trebuchet MS" w:cs="TTE1743440t00"/>
          <w:color w:val="000000"/>
          <w:sz w:val="24"/>
          <w:szCs w:val="24"/>
        </w:rPr>
        <w:t xml:space="preserve"> </w:t>
      </w:r>
      <w:r w:rsidRPr="001F36A2">
        <w:rPr>
          <w:rFonts w:ascii="Trebuchet MS" w:hAnsi="Trebuchet MS" w:cs="TTE1743440t00"/>
          <w:color w:val="000000"/>
          <w:sz w:val="24"/>
          <w:szCs w:val="24"/>
        </w:rPr>
        <w:t>account with you.</w:t>
      </w:r>
    </w:p>
    <w:p w:rsidR="001F36A2" w:rsidRPr="001F36A2" w:rsidRDefault="001F36A2" w:rsidP="001F36A2">
      <w:pPr>
        <w:pStyle w:val="ListParagraph"/>
        <w:autoSpaceDE w:val="0"/>
        <w:autoSpaceDN w:val="0"/>
        <w:adjustRightInd w:val="0"/>
        <w:spacing w:after="0"/>
        <w:jc w:val="both"/>
        <w:rPr>
          <w:rFonts w:ascii="Trebuchet MS" w:hAnsi="Trebuchet MS" w:cs="TTE1743440t00"/>
          <w:color w:val="000000"/>
          <w:sz w:val="24"/>
          <w:szCs w:val="24"/>
        </w:rPr>
      </w:pPr>
    </w:p>
    <w:p w:rsidR="005079BD" w:rsidRPr="001F36A2" w:rsidRDefault="005079BD" w:rsidP="001F36A2">
      <w:pPr>
        <w:autoSpaceDE w:val="0"/>
        <w:autoSpaceDN w:val="0"/>
        <w:adjustRightInd w:val="0"/>
        <w:spacing w:after="0"/>
        <w:jc w:val="both"/>
        <w:rPr>
          <w:rFonts w:ascii="Trebuchet MS" w:hAnsi="Trebuchet MS" w:cs="TTE1743440t00"/>
          <w:color w:val="000000"/>
          <w:sz w:val="24"/>
          <w:szCs w:val="24"/>
        </w:rPr>
      </w:pPr>
      <w:r w:rsidRPr="001F36A2">
        <w:rPr>
          <w:rFonts w:ascii="Trebuchet MS" w:hAnsi="Trebuchet MS" w:cs="TTE1743440t00"/>
          <w:color w:val="000000"/>
          <w:sz w:val="24"/>
          <w:szCs w:val="24"/>
        </w:rPr>
        <w:t>I/we, therefore, request you to reactivate my/our trading account and allow trading with</w:t>
      </w:r>
      <w:r w:rsidR="001F36A2">
        <w:rPr>
          <w:rFonts w:ascii="Trebuchet MS" w:hAnsi="Trebuchet MS" w:cs="TTE1743440t00"/>
          <w:color w:val="000000"/>
          <w:sz w:val="24"/>
          <w:szCs w:val="24"/>
        </w:rPr>
        <w:t xml:space="preserve"> </w:t>
      </w:r>
      <w:r w:rsidR="001F36A2" w:rsidRPr="001F36A2">
        <w:rPr>
          <w:rFonts w:ascii="Trebuchet MS" w:hAnsi="Trebuchet MS" w:cs="TTE1743440t00"/>
          <w:color w:val="000000"/>
          <w:sz w:val="24"/>
          <w:szCs w:val="24"/>
        </w:rPr>
        <w:t>immediate</w:t>
      </w:r>
      <w:r w:rsidRPr="001F36A2">
        <w:rPr>
          <w:rFonts w:ascii="Trebuchet MS" w:hAnsi="Trebuchet MS" w:cs="TTE1743440t00"/>
          <w:color w:val="000000"/>
          <w:sz w:val="24"/>
          <w:szCs w:val="24"/>
        </w:rPr>
        <w:t xml:space="preserve"> effect.</w:t>
      </w:r>
    </w:p>
    <w:p w:rsidR="001F36A2" w:rsidRDefault="001F36A2" w:rsidP="005079BD">
      <w:pPr>
        <w:autoSpaceDE w:val="0"/>
        <w:autoSpaceDN w:val="0"/>
        <w:adjustRightInd w:val="0"/>
        <w:spacing w:after="0"/>
        <w:rPr>
          <w:rFonts w:ascii="Trebuchet MS" w:hAnsi="Trebuchet MS" w:cs="TTE1743440t00"/>
          <w:color w:val="000000"/>
          <w:sz w:val="24"/>
          <w:szCs w:val="24"/>
        </w:rPr>
      </w:pPr>
    </w:p>
    <w:p w:rsidR="00C47137" w:rsidRDefault="005079BD" w:rsidP="005079BD">
      <w:pPr>
        <w:autoSpaceDE w:val="0"/>
        <w:autoSpaceDN w:val="0"/>
        <w:adjustRightInd w:val="0"/>
        <w:spacing w:after="0"/>
        <w:rPr>
          <w:rFonts w:ascii="Trebuchet MS" w:hAnsi="Trebuchet MS" w:cs="TTE1743440t00"/>
          <w:color w:val="000000"/>
          <w:sz w:val="24"/>
          <w:szCs w:val="24"/>
        </w:rPr>
      </w:pPr>
      <w:r w:rsidRPr="001F36A2">
        <w:rPr>
          <w:rFonts w:ascii="Trebuchet MS" w:hAnsi="Trebuchet MS" w:cs="TTE1743440t00"/>
          <w:color w:val="000000"/>
          <w:sz w:val="24"/>
          <w:szCs w:val="24"/>
        </w:rPr>
        <w:t>Yours Faithfully</w:t>
      </w:r>
    </w:p>
    <w:p w:rsidR="001F36A2" w:rsidRDefault="001F36A2" w:rsidP="005079BD">
      <w:pPr>
        <w:autoSpaceDE w:val="0"/>
        <w:autoSpaceDN w:val="0"/>
        <w:adjustRightInd w:val="0"/>
        <w:spacing w:after="0"/>
        <w:rPr>
          <w:rFonts w:ascii="Trebuchet MS" w:hAnsi="Trebuchet MS" w:cs="TTE1743440t00"/>
          <w:color w:val="000000"/>
          <w:sz w:val="24"/>
          <w:szCs w:val="24"/>
        </w:rPr>
      </w:pPr>
    </w:p>
    <w:p w:rsidR="001F36A2" w:rsidRPr="001F36A2" w:rsidRDefault="001F36A2" w:rsidP="005079BD">
      <w:pPr>
        <w:autoSpaceDE w:val="0"/>
        <w:autoSpaceDN w:val="0"/>
        <w:adjustRightInd w:val="0"/>
        <w:spacing w:after="0"/>
        <w:rPr>
          <w:rFonts w:ascii="Trebuchet MS" w:hAnsi="Trebuchet MS" w:cs="TTE1743440t00"/>
          <w:color w:val="000000"/>
          <w:sz w:val="24"/>
          <w:szCs w:val="24"/>
        </w:rPr>
      </w:pPr>
    </w:p>
    <w:p w:rsidR="005079BD" w:rsidRPr="001F36A2" w:rsidRDefault="005079BD" w:rsidP="005079BD">
      <w:pPr>
        <w:autoSpaceDE w:val="0"/>
        <w:autoSpaceDN w:val="0"/>
        <w:adjustRightInd w:val="0"/>
        <w:spacing w:after="0"/>
        <w:rPr>
          <w:rFonts w:ascii="Trebuchet MS" w:hAnsi="Trebuchet MS" w:cs="TTE1743440t00"/>
          <w:b/>
          <w:color w:val="000000"/>
          <w:sz w:val="24"/>
          <w:szCs w:val="24"/>
        </w:rPr>
      </w:pPr>
      <w:r w:rsidRPr="001F36A2">
        <w:rPr>
          <w:rFonts w:ascii="Trebuchet MS" w:hAnsi="Trebuchet MS" w:cs="TTE1743440t00"/>
          <w:b/>
          <w:color w:val="000000"/>
          <w:sz w:val="24"/>
          <w:szCs w:val="24"/>
        </w:rPr>
        <w:t>________________________</w:t>
      </w:r>
    </w:p>
    <w:p w:rsidR="00B112FD" w:rsidRDefault="00B112FD" w:rsidP="00B112FD">
      <w:pPr>
        <w:autoSpaceDE w:val="0"/>
        <w:autoSpaceDN w:val="0"/>
        <w:adjustRightInd w:val="0"/>
        <w:spacing w:after="0"/>
        <w:rPr>
          <w:rFonts w:ascii="Trebuchet MS" w:hAnsi="Trebuchet MS" w:cs="TTE1743440t00"/>
          <w:b/>
          <w:color w:val="000000"/>
          <w:sz w:val="24"/>
          <w:szCs w:val="24"/>
        </w:rPr>
      </w:pPr>
      <w:r w:rsidRPr="001F36A2">
        <w:rPr>
          <w:rFonts w:ascii="Trebuchet MS" w:hAnsi="Trebuchet MS" w:cs="TTE1743440t00"/>
          <w:b/>
          <w:color w:val="000000"/>
          <w:sz w:val="24"/>
          <w:szCs w:val="24"/>
        </w:rPr>
        <w:t>(Name and signature of Client</w:t>
      </w:r>
      <w:r w:rsidR="001F36A2">
        <w:rPr>
          <w:rFonts w:ascii="Trebuchet MS" w:hAnsi="Trebuchet MS" w:cs="TTE1743440t00"/>
          <w:b/>
          <w:color w:val="000000"/>
          <w:sz w:val="24"/>
          <w:szCs w:val="24"/>
        </w:rPr>
        <w:t xml:space="preserve"> with Stamp</w:t>
      </w:r>
      <w:r w:rsidRPr="001F36A2">
        <w:rPr>
          <w:rFonts w:ascii="Trebuchet MS" w:hAnsi="Trebuchet MS" w:cs="TTE1743440t00"/>
          <w:b/>
          <w:color w:val="000000"/>
          <w:sz w:val="24"/>
          <w:szCs w:val="24"/>
        </w:rPr>
        <w:t>)</w:t>
      </w:r>
    </w:p>
    <w:p w:rsidR="001F36A2" w:rsidRDefault="001F36A2" w:rsidP="00B112FD">
      <w:pPr>
        <w:autoSpaceDE w:val="0"/>
        <w:autoSpaceDN w:val="0"/>
        <w:adjustRightInd w:val="0"/>
        <w:spacing w:after="0"/>
        <w:rPr>
          <w:rFonts w:ascii="Trebuchet MS" w:hAnsi="Trebuchet MS" w:cs="TTE1743440t00"/>
          <w:b/>
          <w:color w:val="000000"/>
          <w:sz w:val="24"/>
          <w:szCs w:val="24"/>
        </w:rPr>
      </w:pPr>
      <w:r>
        <w:rPr>
          <w:rFonts w:ascii="Trebuchet MS" w:hAnsi="Trebuchet MS" w:cs="TTE1743440t00"/>
          <w:b/>
          <w:color w:val="000000"/>
          <w:sz w:val="24"/>
          <w:szCs w:val="24"/>
        </w:rPr>
        <w:t>PAN:</w:t>
      </w:r>
    </w:p>
    <w:p w:rsidR="001F36A2" w:rsidRPr="001F36A2" w:rsidRDefault="001F36A2" w:rsidP="00B112FD">
      <w:pPr>
        <w:autoSpaceDE w:val="0"/>
        <w:autoSpaceDN w:val="0"/>
        <w:adjustRightInd w:val="0"/>
        <w:spacing w:after="0"/>
        <w:rPr>
          <w:rFonts w:ascii="Trebuchet MS" w:hAnsi="Trebuchet MS" w:cs="TTE1743440t00"/>
          <w:b/>
          <w:color w:val="000000"/>
          <w:sz w:val="24"/>
          <w:szCs w:val="24"/>
        </w:rPr>
      </w:pPr>
      <w:r>
        <w:rPr>
          <w:rFonts w:ascii="Trebuchet MS" w:hAnsi="Trebuchet MS" w:cs="TTE1743440t00"/>
          <w:b/>
          <w:color w:val="000000"/>
          <w:sz w:val="24"/>
          <w:szCs w:val="24"/>
        </w:rPr>
        <w:t>(In case of Individual Client, please mention Address also)</w:t>
      </w:r>
    </w:p>
    <w:sectPr w:rsidR="001F36A2" w:rsidRPr="001F36A2" w:rsidSect="000128B8">
      <w:head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9A" w:rsidRDefault="0035089A" w:rsidP="001F36A2">
      <w:pPr>
        <w:spacing w:after="0" w:line="240" w:lineRule="auto"/>
      </w:pPr>
      <w:r>
        <w:separator/>
      </w:r>
    </w:p>
  </w:endnote>
  <w:endnote w:type="continuationSeparator" w:id="0">
    <w:p w:rsidR="0035089A" w:rsidRDefault="0035089A" w:rsidP="001F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TE22AE8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434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9A" w:rsidRDefault="0035089A" w:rsidP="001F36A2">
      <w:pPr>
        <w:spacing w:after="0" w:line="240" w:lineRule="auto"/>
      </w:pPr>
      <w:r>
        <w:separator/>
      </w:r>
    </w:p>
  </w:footnote>
  <w:footnote w:type="continuationSeparator" w:id="0">
    <w:p w:rsidR="0035089A" w:rsidRDefault="0035089A" w:rsidP="001F3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6A2" w:rsidRDefault="001F36A2" w:rsidP="001F36A2">
    <w:pPr>
      <w:pStyle w:val="Header"/>
      <w:jc w:val="center"/>
    </w:pPr>
    <w:r>
      <w:t>(On Letter Head of Client)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12AA"/>
    <w:multiLevelType w:val="hybridMultilevel"/>
    <w:tmpl w:val="66CAE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7050A"/>
    <w:multiLevelType w:val="hybridMultilevel"/>
    <w:tmpl w:val="52F4DF88"/>
    <w:lvl w:ilvl="0" w:tplc="754A2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9BD"/>
    <w:rsid w:val="00130A84"/>
    <w:rsid w:val="001F36A2"/>
    <w:rsid w:val="0035089A"/>
    <w:rsid w:val="005079BD"/>
    <w:rsid w:val="00672590"/>
    <w:rsid w:val="0088544B"/>
    <w:rsid w:val="008B78AE"/>
    <w:rsid w:val="00952D56"/>
    <w:rsid w:val="00982336"/>
    <w:rsid w:val="009C3740"/>
    <w:rsid w:val="009E3B68"/>
    <w:rsid w:val="00A05552"/>
    <w:rsid w:val="00B112FD"/>
    <w:rsid w:val="00B4529A"/>
    <w:rsid w:val="00C47137"/>
    <w:rsid w:val="00E0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9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3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36A2"/>
  </w:style>
  <w:style w:type="paragraph" w:styleId="Footer">
    <w:name w:val="footer"/>
    <w:basedOn w:val="Normal"/>
    <w:link w:val="FooterChar"/>
    <w:uiPriority w:val="99"/>
    <w:semiHidden/>
    <w:unhideWhenUsed/>
    <w:rsid w:val="001F3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3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B084-CC25-4EBC-85E4-4C47B1D8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</dc:creator>
  <cp:keywords/>
  <dc:description/>
  <cp:lastModifiedBy>Ankush</cp:lastModifiedBy>
  <cp:revision>10</cp:revision>
  <dcterms:created xsi:type="dcterms:W3CDTF">2015-01-13T05:32:00Z</dcterms:created>
  <dcterms:modified xsi:type="dcterms:W3CDTF">2019-11-13T10:45:00Z</dcterms:modified>
</cp:coreProperties>
</file>